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47A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زهرا(س)-شهادت-تغسیل و تکفین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بُرد در شب تا نبیند بی‌نقاب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ماه نورانی تر از خود، آفتاب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بُرد در شب پیکری هم رنگ شب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بعد از آن شب، نام شب شد ننگ شب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شسته دست از جان، تن جانانه شست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شمع شد، خاکستر پروانه شست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روشنایش را فلک خاموش کرد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ابرها را پنبه‌های گوش کرد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تا نبیند چشم گردون، پیکرش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نشنود تا ضجّه‌های همسرش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هم مدینه سینه‌ای بی‌غم نداشت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هم دلی بی‌اشک و خون، عالم نداشت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نیست در کس طاقت بشنیدنش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با علی یا رب چه شد؟ با دیدنش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درد آن جان جهان، از تن شنید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راز غسل از زیر پیراهن شنید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جان هستی گشته بود از تن جدای</w:t>
      </w:r>
    </w:p>
    <w:p w:rsidR="005D47A1" w:rsidRPr="005D47A1" w:rsidRDefault="005D47A1" w:rsidP="005D4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نیستی می‌خواست، هستی از خدای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دستِ دست حق چو بر بازو رسید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آن چنان خم شد که تا زانو رسید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lastRenderedPageBreak/>
        <w:t>دست و بازو گفتگوها داشتند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بهر هم، باز آرزوها داشتند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دست، از بازوی بشکسته خجل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بازو از دستی که شد بسته خجل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با زبان زخم، بازو، راز گفت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دست حق، شد گوش و آن نجوا شنفت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سینه و بازو و پهلو از درون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هر سه بر هم گریه می‌کردند خون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گفت بازو، من که رفتم خون فشان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تو، یدالله، فوق ایدیهم، بمان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راز هستی در کفن پیچیده شد</w:t>
      </w:r>
    </w:p>
    <w:p w:rsidR="005D47A1" w:rsidRPr="005D47A1" w:rsidRDefault="005D47A1" w:rsidP="005D47A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7A1">
        <w:rPr>
          <w:rFonts w:ascii="Tahoma" w:eastAsia="Times New Roman" w:hAnsi="Tahoma" w:cs="Tahoma"/>
          <w:sz w:val="20"/>
          <w:szCs w:val="20"/>
          <w:rtl/>
        </w:rPr>
        <w:t>لاله‌ای با یاسمن پوشیده شد</w:t>
      </w:r>
    </w:p>
    <w:p w:rsidR="005D47A1" w:rsidRDefault="005D47A1" w:rsidP="005D47A1">
      <w:pPr>
        <w:rPr>
          <w:rFonts w:hint="cs"/>
        </w:rPr>
      </w:pPr>
    </w:p>
    <w:p w:rsidR="00FC63C8" w:rsidRPr="005D47A1" w:rsidRDefault="00FC63C8" w:rsidP="005D47A1"/>
    <w:sectPr w:rsidR="00FC63C8" w:rsidRPr="005D47A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5D47A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47A1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942D3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Novin Pendar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2013-11-23T18:51:00Z</dcterms:created>
  <dcterms:modified xsi:type="dcterms:W3CDTF">2013-11-23T18:52:00Z</dcterms:modified>
</cp:coreProperties>
</file>